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C0" w:rsidRPr="00CC32C0" w:rsidRDefault="00CC32C0" w:rsidP="00CC3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3900" cy="800100"/>
            <wp:effectExtent l="0" t="0" r="0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2C0" w:rsidRPr="00CC32C0" w:rsidRDefault="00CC32C0" w:rsidP="00CC32C0">
      <w:pPr>
        <w:tabs>
          <w:tab w:val="left" w:pos="840"/>
          <w:tab w:val="left" w:pos="3330"/>
          <w:tab w:val="center" w:pos="52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C32C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СОВЕТ</w:t>
      </w:r>
    </w:p>
    <w:p w:rsidR="00A54AC7" w:rsidRDefault="00CC32C0" w:rsidP="00CC32C0">
      <w:pPr>
        <w:tabs>
          <w:tab w:val="left" w:pos="840"/>
          <w:tab w:val="left" w:pos="3330"/>
          <w:tab w:val="center" w:pos="52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БЖЕДУХОВСКОГО СЕЛЬСКОГО ПОСЕЛЕНИЯ </w:t>
      </w:r>
    </w:p>
    <w:p w:rsidR="00CC32C0" w:rsidRPr="00A54AC7" w:rsidRDefault="00CC32C0" w:rsidP="00CC32C0">
      <w:pPr>
        <w:tabs>
          <w:tab w:val="left" w:pos="840"/>
          <w:tab w:val="left" w:pos="3330"/>
          <w:tab w:val="center" w:pos="52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БЕЛОРЕЧЕНСКОГО РАЙОНА</w:t>
      </w:r>
    </w:p>
    <w:p w:rsidR="00CC32C0" w:rsidRPr="00CC32C0" w:rsidRDefault="00CC32C0" w:rsidP="00CC3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C32C0" w:rsidRPr="00CC32C0" w:rsidRDefault="00A871FF" w:rsidP="00CC3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16</w:t>
      </w:r>
      <w:r w:rsidR="00CC32C0" w:rsidRPr="00CC32C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СЕССИЯ 4 СОЗЫВА</w:t>
      </w:r>
    </w:p>
    <w:p w:rsidR="00CC32C0" w:rsidRPr="00CC32C0" w:rsidRDefault="00CC32C0" w:rsidP="00CC3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C32C0" w:rsidRPr="00CC32C0" w:rsidRDefault="00CC32C0" w:rsidP="00CC3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32C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CC32C0" w:rsidRPr="00CC32C0" w:rsidRDefault="00CC32C0" w:rsidP="00CC32C0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C32C0" w:rsidRPr="00CC32C0" w:rsidRDefault="00CC32C0" w:rsidP="00EE27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C32C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Pr="006B4E1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от </w:t>
      </w:r>
      <w:r w:rsidR="00A871FF">
        <w:rPr>
          <w:rFonts w:ascii="Times New Roman" w:eastAsia="Times New Roman" w:hAnsi="Times New Roman" w:cs="Times New Roman"/>
          <w:sz w:val="28"/>
          <w:szCs w:val="28"/>
          <w:lang w:eastAsia="x-none"/>
        </w:rPr>
        <w:t>08 июля 2020 г.</w:t>
      </w:r>
      <w:r w:rsidRPr="006B4E1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6B4E1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6B4E1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6B4E1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 xml:space="preserve">                                        </w:t>
      </w:r>
      <w:r w:rsidR="006B4E1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</w:t>
      </w:r>
      <w:r w:rsidR="00EE27E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</w:t>
      </w:r>
      <w:r w:rsidRPr="006B4E1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№</w:t>
      </w:r>
      <w:r w:rsidR="00A871F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45</w:t>
      </w:r>
    </w:p>
    <w:p w:rsidR="00CC32C0" w:rsidRPr="00CC32C0" w:rsidRDefault="00CC32C0" w:rsidP="00CC32C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CC32C0">
        <w:rPr>
          <w:rFonts w:ascii="Times New Roman" w:eastAsia="Times New Roman" w:hAnsi="Times New Roman" w:cs="Times New Roman"/>
          <w:lang w:eastAsia="ar-SA"/>
        </w:rPr>
        <w:t>станица  Бжедуховская</w:t>
      </w:r>
    </w:p>
    <w:p w:rsidR="00CC32C0" w:rsidRPr="00CC32C0" w:rsidRDefault="00CC32C0" w:rsidP="00CC32C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CC32C0">
        <w:rPr>
          <w:rFonts w:ascii="Times New Roman" w:eastAsia="Times New Roman" w:hAnsi="Times New Roman" w:cs="Times New Roman"/>
          <w:lang w:eastAsia="ar-SA"/>
        </w:rPr>
        <w:t>Краснодарский край</w:t>
      </w:r>
    </w:p>
    <w:p w:rsidR="00CC32C0" w:rsidRPr="00CC32C0" w:rsidRDefault="00CC32C0" w:rsidP="00CC32C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C32C0" w:rsidRPr="00CC32C0" w:rsidRDefault="00CC32C0" w:rsidP="00CC32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bookmarkStart w:id="0" w:name="_GoBack"/>
      <w:r w:rsidRPr="00CC32C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 внесении изменений </w:t>
      </w:r>
      <w:r w:rsidRPr="00CC32C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и дополнений </w:t>
      </w:r>
      <w:r w:rsidRPr="00CC32C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в Устав </w:t>
      </w:r>
    </w:p>
    <w:p w:rsidR="00CC32C0" w:rsidRPr="00CC32C0" w:rsidRDefault="00CC32C0" w:rsidP="00CC32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CC32C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Бжедуховского сельского поселения Белореченского района</w:t>
      </w:r>
    </w:p>
    <w:bookmarkEnd w:id="0"/>
    <w:p w:rsidR="00CC32C0" w:rsidRPr="00CC32C0" w:rsidRDefault="00CC32C0" w:rsidP="00CC32C0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CC32C0" w:rsidRPr="00CC32C0" w:rsidRDefault="00CC32C0" w:rsidP="00CC32C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Устава Бжедуховского сельского поселения Белореченского района в соответствие с действующим</w:t>
      </w:r>
      <w:r w:rsidR="006B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пунктом 1 части 10 статьи 35, статьей 44 Федерального закона от 6 октября 2003 года № 131-ФЗ "Об общих принципах организации местного самоуправления в Российской Федерации" Совет Бжедуховского сельского поселения Белореченского района РЕШИЛ: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1. </w:t>
      </w:r>
      <w:r w:rsidRPr="00CC32C0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Внести в Устав 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Бжедуховского сельского поселения Белореченского района</w:t>
      </w:r>
      <w:r w:rsidRPr="00CC32C0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, принятый решением Совета 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Бжедуховского сельского поселения Белореченского района </w:t>
      </w:r>
      <w:r w:rsidRPr="00CC32C0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от 13 апреля 2017 года № 130 (в редакции решени</w:t>
      </w: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>й</w:t>
      </w:r>
      <w:r w:rsidRPr="00CC32C0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Совета Бжедуховского сельского поселения от 10 мая 2018 года №</w:t>
      </w: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  <w:r w:rsidRPr="00CC32C0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167</w:t>
      </w: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>, от 18 июня 2019 года № 219</w:t>
      </w:r>
      <w:r w:rsidRPr="00CC32C0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), </w:t>
      </w: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>изменения</w:t>
      </w:r>
      <w:r w:rsidR="006B4E12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и дополнения</w:t>
      </w: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>, согласно приложени</w:t>
      </w:r>
      <w:r w:rsidR="006B4E12">
        <w:rPr>
          <w:rFonts w:ascii="Times New Roman" w:eastAsia="Times New Roman" w:hAnsi="Times New Roman" w:cs="Times New Roman"/>
          <w:sz w:val="28"/>
          <w:szCs w:val="20"/>
          <w:lang w:eastAsia="x-none"/>
        </w:rPr>
        <w:t>ю</w:t>
      </w: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>.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2. </w:t>
      </w:r>
      <w:r w:rsidRPr="00CC32C0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Контроль за выполнением настоящего решения возложить на </w:t>
      </w: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>заместителя главы Бжедуховского сельского поселения Белореченского района (Борза)</w:t>
      </w:r>
      <w:r w:rsidRPr="00CC32C0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.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3. Настоящее 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решение вступает в силу со дня его официального </w:t>
      </w:r>
      <w:r w:rsidR="00B70F58">
        <w:rPr>
          <w:rFonts w:ascii="Times New Roman" w:eastAsia="Times New Roman" w:hAnsi="Times New Roman" w:cs="Times New Roman"/>
          <w:sz w:val="28"/>
          <w:szCs w:val="28"/>
          <w:lang w:eastAsia="x-none"/>
        </w:rPr>
        <w:t>обнародования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произведенного после государственной регистрации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proofErr w:type="gramStart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 пункта 4 статьи 8 Устава </w:t>
      </w:r>
      <w:r w:rsidRPr="00CC32C0">
        <w:rPr>
          <w:rFonts w:ascii="Times New Roman" w:eastAsia="Times New Roman" w:hAnsi="Times New Roman" w:cs="Times New Roman"/>
          <w:sz w:val="28"/>
          <w:szCs w:val="24"/>
          <w:lang w:eastAsia="ru-RU"/>
        </w:rPr>
        <w:t>Бжедуховского сельского поселения Белореченского района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настоящего решения) применяется к правоотношениям, возникающим со дня вступления в силу Закона Краснодарского края от 9 декабря 2019 года № 4174-КЗ "О внесении изменения в статью 2 Закона Краснодарского края "О закреплении за сельскими поселениями Краснодарского края отдельных вопросов местного значения городских поселений".</w:t>
      </w:r>
    </w:p>
    <w:p w:rsid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1FF" w:rsidRPr="00CC32C0" w:rsidRDefault="00A871FF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tbl>
      <w:tblPr>
        <w:tblpPr w:leftFromText="180" w:rightFromText="180" w:vertAnchor="text" w:horzAnchor="margin" w:tblpY="-242"/>
        <w:tblOverlap w:val="never"/>
        <w:tblW w:w="9606" w:type="dxa"/>
        <w:tblLook w:val="01E0" w:firstRow="1" w:lastRow="1" w:firstColumn="1" w:lastColumn="1" w:noHBand="0" w:noVBand="0"/>
      </w:tblPr>
      <w:tblGrid>
        <w:gridCol w:w="4928"/>
        <w:gridCol w:w="4678"/>
      </w:tblGrid>
      <w:tr w:rsidR="00CC32C0" w:rsidRPr="00CC32C0" w:rsidTr="00B70F58">
        <w:trPr>
          <w:trHeight w:val="297"/>
        </w:trPr>
        <w:tc>
          <w:tcPr>
            <w:tcW w:w="4928" w:type="dxa"/>
          </w:tcPr>
          <w:p w:rsidR="00CC32C0" w:rsidRPr="00CC32C0" w:rsidRDefault="00CC32C0" w:rsidP="00CC32C0">
            <w:p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C32C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Глава </w:t>
            </w:r>
          </w:p>
          <w:p w:rsidR="00CC32C0" w:rsidRPr="00CC32C0" w:rsidRDefault="00CC32C0" w:rsidP="00CC32C0">
            <w:p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C32C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Бжедуховского сельского поселения</w:t>
            </w:r>
          </w:p>
          <w:p w:rsidR="00CC32C0" w:rsidRPr="00CC32C0" w:rsidRDefault="00CC32C0" w:rsidP="00CC32C0">
            <w:p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C32C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Белореченского района</w:t>
            </w:r>
          </w:p>
          <w:p w:rsidR="00CC32C0" w:rsidRPr="00CC32C0" w:rsidRDefault="00CC32C0" w:rsidP="00CC32C0">
            <w:p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C32C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В.А. Схапцежук </w:t>
            </w:r>
          </w:p>
        </w:tc>
        <w:tc>
          <w:tcPr>
            <w:tcW w:w="4678" w:type="dxa"/>
          </w:tcPr>
          <w:p w:rsidR="00CC32C0" w:rsidRPr="00CC32C0" w:rsidRDefault="00CC32C0" w:rsidP="00B70F58">
            <w:pPr>
              <w:tabs>
                <w:tab w:val="left" w:pos="840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32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</w:t>
            </w:r>
          </w:p>
          <w:p w:rsidR="00CC32C0" w:rsidRPr="00CC32C0" w:rsidRDefault="00CC32C0" w:rsidP="00B70F58">
            <w:pPr>
              <w:tabs>
                <w:tab w:val="left" w:pos="840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32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Бжедуховского сельского</w:t>
            </w:r>
            <w:r w:rsidR="00B70F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32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Белореченского района</w:t>
            </w:r>
          </w:p>
          <w:p w:rsidR="00CC32C0" w:rsidRPr="00CC32C0" w:rsidRDefault="00CC32C0" w:rsidP="00CC32C0">
            <w:pPr>
              <w:tabs>
                <w:tab w:val="left" w:pos="840"/>
                <w:tab w:val="left" w:pos="73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32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В.Р. </w:t>
            </w:r>
            <w:proofErr w:type="spellStart"/>
            <w:r w:rsidRPr="00CC32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Спичаков</w:t>
            </w:r>
            <w:proofErr w:type="spellEnd"/>
          </w:p>
        </w:tc>
      </w:tr>
    </w:tbl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lastRenderedPageBreak/>
        <w:t>Приложение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>к решению Совета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>Бжедуховского сельского поселения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>Белореченского района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от </w:t>
      </w:r>
      <w:r w:rsidR="00A871FF">
        <w:rPr>
          <w:rFonts w:ascii="Times New Roman" w:eastAsia="Times New Roman" w:hAnsi="Times New Roman" w:cs="Times New Roman"/>
          <w:sz w:val="28"/>
          <w:szCs w:val="20"/>
          <w:lang w:eastAsia="x-none"/>
        </w:rPr>
        <w:t>08.07.2020 г.</w:t>
      </w: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№</w:t>
      </w:r>
      <w:r w:rsidR="00A871FF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45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CC32C0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Изменения</w:t>
      </w:r>
      <w:r w:rsidR="006B4E12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 xml:space="preserve"> и дополнения</w:t>
      </w:r>
    </w:p>
    <w:p w:rsidR="00CC32C0" w:rsidRPr="00CC32C0" w:rsidRDefault="00CC32C0" w:rsidP="00CC32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CC32C0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 xml:space="preserve">в Устав </w:t>
      </w:r>
      <w:r w:rsidRPr="00CC32C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Бжедуховского сельского поселения </w:t>
      </w:r>
    </w:p>
    <w:p w:rsidR="00CC32C0" w:rsidRPr="00CC32C0" w:rsidRDefault="00CC32C0" w:rsidP="00CC32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CC32C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Белореченского района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1. В пункте 4 статьи 8 </w:t>
      </w:r>
      <w:r w:rsidRPr="00CC32C0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"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Вопросы местного значения поселения"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CC32C0">
        <w:rPr>
          <w:rFonts w:ascii="Times New Roman" w:eastAsia="Times New Roman" w:hAnsi="Times New Roman" w:cs="Times New Roman"/>
          <w:sz w:val="28"/>
          <w:szCs w:val="20"/>
          <w:lang w:eastAsia="x-none"/>
        </w:rPr>
        <w:t>слова "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электро-, тепл</w:t>
      </w:r>
      <w:proofErr w:type="gramStart"/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о-</w:t>
      </w:r>
      <w:proofErr w:type="gramEnd"/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 газо- и водоснабжения населения, водоотведения,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x-none"/>
        </w:rPr>
        <w:t>" исключить.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2. Статью 8 </w:t>
      </w:r>
      <w:r w:rsidRPr="00CC32C0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"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Вопросы местного значения поселения"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дополнить пунктом 28 следующего содержания: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"28) </w:t>
      </w:r>
      <w:r w:rsidRPr="00CC32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принятие в соответствии с гражданским </w:t>
      </w:r>
      <w:hyperlink r:id="rId9" w:history="1">
        <w:r w:rsidRPr="00CC32C0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законодательством</w:t>
        </w:r>
      </w:hyperlink>
      <w:r w:rsidRPr="00CC32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установленными требованиями</w:t>
      </w:r>
      <w:proofErr w:type="gramStart"/>
      <w:r w:rsidRPr="00CC32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.".</w:t>
      </w:r>
      <w:proofErr w:type="gramEnd"/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3. Пункт 6 части 1 статьи 10 </w:t>
      </w:r>
      <w:r w:rsidRPr="00CC32C0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"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Полномочия органов местного самоуправления по решению вопросов местного значения"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признать утратившим силу</w:t>
      </w: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>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32C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4. Часть 2 статьи 21.1 "</w:t>
      </w:r>
      <w:r w:rsidRPr="00CC3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Сход граждан" изложить в следующей редакции: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"2.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</w:t>
      </w: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Решение такого схода граждан считается принятым, если за него проголосовало более половины участников схода граждан</w:t>
      </w:r>
      <w:proofErr w:type="gramStart"/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.".</w:t>
      </w:r>
      <w:proofErr w:type="gramEnd"/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 Абзац третий части 3 статьи 23 "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органов местного самоуправления поселения" </w:t>
      </w:r>
      <w:r w:rsidRPr="00CC3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редакции:</w:t>
      </w:r>
    </w:p>
    <w:p w:rsidR="00CC32C0" w:rsidRPr="00CC32C0" w:rsidRDefault="00CC32C0" w:rsidP="00CC32C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"В случае внесения в устав поправки, предусматривающей изменение численности депутатов Совета, данные изменения применяются к Совету нового созыва (избранному после вступления в силу соответствующей поправки)</w:t>
      </w:r>
      <w:proofErr w:type="gramStart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."</w:t>
      </w:r>
      <w:proofErr w:type="gramEnd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Пункт 11 части 6 статьи 25 "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 депутата Совета" дополнить </w:t>
      </w:r>
      <w:r w:rsidRPr="00CC32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словами 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", если иное не предусмотрено Федеральным законом от 06.10.2003 № 131-ФЗ "Об общих принципах организации местного самоуправления в Российской Федерации".".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7. Часть 8 статьи 31 "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Глава поселения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x-none"/>
        </w:rPr>
        <w:t>"</w:t>
      </w:r>
      <w:r w:rsidRPr="00CC32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CC32C0" w:rsidRPr="00CC32C0" w:rsidRDefault="00CC32C0" w:rsidP="00CC32C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"8. Глава поселения не вправе: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заниматься предпринимательской деятельностью лично или через доверенных лиц;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участвовать в управлении коммерческой или некоммерческой организацией, за исключением следующих случаев: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 установленном порядке главы</w:t>
      </w:r>
      <w:proofErr w:type="gramEnd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(губернатора) Краснодарского края;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представление на безвозмездной основе интересов поселения в совете муниципальных образований Краснодарского края, иных объединениях муниципальных образований, а также в их органах управления;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представление на безвозмездной основе интересов поселения в органах управления и ревизионной комиссии организации, учредителем (акционером, участником) которой является поселение, в соответствии с муниципальными правовыми актами, определяющими порядок осуществления от имени поселения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д) иные случаи, предусмотренные федеральными законами;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".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32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8. Пункт 16 части 1 статьи 33 "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Досрочное прекращение полномочий главы</w:t>
      </w:r>
      <w:r w:rsidRPr="00CC3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поселения"</w:t>
      </w:r>
      <w:r w:rsidRPr="00CC32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Pr="00CC32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словами 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", если иное не предусмотрено Федеральным законом от 06.10.2003 № 131-ФЗ "Об общих принципах организации местного самоуправления в Российской Федерации"</w:t>
      </w:r>
      <w:proofErr w:type="gramStart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."</w:t>
      </w:r>
      <w:proofErr w:type="gramEnd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1CDC" w:rsidRDefault="00CC32C0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9. В абзаце втором части 2 статьи</w:t>
      </w: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 3</w:t>
      </w: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4</w:t>
      </w: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 "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Гарантии осуществления полномочий главы поселения, депутата Совета" 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предложение "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Порядок и 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>условия предоставления дополнительного оплачиваемого отпуска за ненормированный рабочий день главе поселения определяются решением Совета</w:t>
      </w:r>
      <w:proofErr w:type="gramStart"/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" </w:t>
      </w:r>
      <w:proofErr w:type="gramEnd"/>
      <w:r w:rsidRPr="00CC32C0">
        <w:rPr>
          <w:rFonts w:ascii="Times New Roman" w:eastAsia="Times New Roman" w:hAnsi="Times New Roman" w:cs="Times New Roman"/>
          <w:sz w:val="28"/>
          <w:szCs w:val="28"/>
          <w:lang w:eastAsia="x-none"/>
        </w:rPr>
        <w:t>исключить.</w:t>
      </w:r>
    </w:p>
    <w:p w:rsidR="00FB1CDC" w:rsidRPr="006D71D4" w:rsidRDefault="00FB1CDC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</w:pPr>
      <w:r w:rsidRPr="00FB1CDC">
        <w:rPr>
          <w:rFonts w:ascii="Times New Roman" w:eastAsia="Times New Roman" w:hAnsi="Times New Roman" w:cs="Times New Roman"/>
          <w:sz w:val="28"/>
          <w:szCs w:val="28"/>
          <w:lang w:eastAsia="x-none"/>
        </w:rPr>
        <w:t>10.</w:t>
      </w:r>
      <w:r w:rsidRPr="00FB1CDC">
        <w:rPr>
          <w:rFonts w:ascii="Times New Roman" w:hAnsi="Times New Roman" w:cs="Times New Roman"/>
          <w:sz w:val="28"/>
          <w:szCs w:val="28"/>
        </w:rPr>
        <w:t xml:space="preserve"> Часть 4 статьи 34</w:t>
      </w:r>
      <w:r w:rsidRPr="00FB1CDC">
        <w:rPr>
          <w:rFonts w:ascii="Times New Roman" w:hAnsi="Times New Roman" w:cs="Times New Roman"/>
          <w:bCs/>
          <w:iCs/>
          <w:sz w:val="28"/>
          <w:szCs w:val="28"/>
        </w:rPr>
        <w:t xml:space="preserve"> «</w:t>
      </w:r>
      <w:r w:rsidRPr="00FB1CDC">
        <w:rPr>
          <w:rFonts w:ascii="Times New Roman" w:hAnsi="Times New Roman" w:cs="Times New Roman"/>
          <w:sz w:val="28"/>
          <w:szCs w:val="28"/>
        </w:rPr>
        <w:t xml:space="preserve">Гарантии осуществления полномочий главы поселения, депутата Совета» </w:t>
      </w:r>
      <w:r w:rsidRPr="00FB1CDC">
        <w:rPr>
          <w:rFonts w:ascii="Times New Roman" w:eastAsia="Calibri" w:hAnsi="Times New Roman" w:cs="Times New Roman"/>
          <w:bCs/>
          <w:sz w:val="28"/>
          <w:szCs w:val="28"/>
        </w:rPr>
        <w:t xml:space="preserve">дополнить словами </w:t>
      </w:r>
      <w:r w:rsidRPr="006D71D4">
        <w:rPr>
          <w:rFonts w:ascii="Times New Roman" w:hAnsi="Times New Roman" w:cs="Times New Roman"/>
          <w:sz w:val="28"/>
          <w:szCs w:val="28"/>
        </w:rPr>
        <w:t xml:space="preserve">«на срок </w:t>
      </w:r>
      <w:r w:rsidR="006D71D4" w:rsidRPr="006D71D4">
        <w:rPr>
          <w:rFonts w:ascii="Times New Roman" w:hAnsi="Times New Roman" w:cs="Times New Roman"/>
          <w:sz w:val="28"/>
          <w:szCs w:val="28"/>
        </w:rPr>
        <w:t>5</w:t>
      </w:r>
      <w:r w:rsidRPr="006D71D4">
        <w:rPr>
          <w:rFonts w:ascii="Times New Roman" w:hAnsi="Times New Roman" w:cs="Times New Roman"/>
          <w:sz w:val="28"/>
          <w:szCs w:val="28"/>
        </w:rPr>
        <w:t xml:space="preserve"> рабочих дней в месяц».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1</w:t>
      </w:r>
      <w:r w:rsidR="00FB1CDC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1</w:t>
      </w: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. Статью 70 "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Муниципальные внутренние заимствования, муниципальные гарантии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x-none"/>
        </w:rPr>
        <w:t>" изложить в следующей редакции:</w:t>
      </w:r>
    </w:p>
    <w:p w:rsidR="00CC32C0" w:rsidRPr="00CC32C0" w:rsidRDefault="00CC32C0" w:rsidP="00CC32C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"Статья 70. Муниципальные заимствования, муниципальные гарантии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 муниципальными внутренними заимствованиями понимается привлечение от имени поселения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организаций, по которым возникают долговые обязательства поселения как заемщика, выраженные в валюте Российской Федерации.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внутренние заимствования осуществляются в целях финансирования дефицита местного бюджета, а также погашения долговых обязательств поселения, пополнения в течение финансового года остатков средств на счетах местного бюджета.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 муниципальными внешними заимствованиями понимается привлечение кредитов в местный бюджет из федерального бюджета от имени поселения в рамках использования Российской Федерацией целевых иностранных кредитов, по которым возникают долговые обязательства поселения перед Российской Федерацией, выраженные в иностранной валюте.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внешние заимствования осуществляются в целях финансирования проектов, включенных в программу государственных внешних заимствований Российской Федерации на очередной финансовый год и плановый период.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Право осуществления муниципальных заимствований от имени поселения принадлежит администрации.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Программа муниципальных заимствований является приложением к решению о местном бюджете.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Предельные объемы размещения муниципальных ценных бумаг на очередной финансовый год по номинальной стоимости устанавливаются Советом в соответствии с верхними пределами муниципального внутреннего долга, установленными решением о местном бюджете.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Предоставление муниципальных гарантий осуществляется </w:t>
      </w:r>
      <w:proofErr w:type="gramStart"/>
      <w:r w:rsidRPr="00CC3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полномочиями органов местного самоуправления на основании решения Совета о местном бюджете </w:t>
      </w:r>
      <w:r w:rsidRPr="00CC32C0">
        <w:rPr>
          <w:rFonts w:ascii="Times New Roman" w:eastAsia="Calibri" w:hAnsi="Times New Roman" w:cs="Times New Roman"/>
          <w:sz w:val="28"/>
          <w:szCs w:val="28"/>
          <w:lang w:eastAsia="ru-RU"/>
        </w:rPr>
        <w:t>на очередной финансовый год</w:t>
      </w:r>
      <w:proofErr w:type="gramEnd"/>
      <w:r w:rsidRPr="00CC3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решений администрации, а также договора о предоставлении муниципальной гарантии.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Письменная форма муниципальной гарантии является обязательной.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Муниципальная гарантия предоставляется в валюте, в которой выражена сумма основного обязательства.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Вступление в силу муниципальной гарантии определяется календарной датой или наступлением определенного события (условия), указанного в гарантии.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Кредиты и займы (в том числе облигационные), обеспечиваемые муниципальными гарантиями, должны быть целевыми.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 В случае установления факта нецелевого использования сре</w:t>
      </w:r>
      <w:proofErr w:type="gramStart"/>
      <w:r w:rsidRPr="00CC3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дств кр</w:t>
      </w:r>
      <w:proofErr w:type="gramEnd"/>
      <w:r w:rsidRPr="00CC3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едита (займа, в том числе облигационного), обеспеченного муниципальной гарантией, в случае неисполнения или ненадлежащего исполнения обязательств, установленных договором о предоставлении муниципальной гарантии, принципал и бенефициар несут ответственность, установленную законодательством Российской Федерации, договором о предоставлении муниципальной гарантии.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8. Предоставление муниципальной гарантии, а также заключение договора о предоставлении муниципальной гарантии осуществляется после представления принципалом и (или) бенефициаром в администрацию, либо агенту, привлеченному в соответствии с </w:t>
      </w:r>
      <w:hyperlink r:id="rId10" w:history="1">
        <w:r w:rsidRPr="00CC32C0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пунктом 5</w:t>
        </w:r>
      </w:hyperlink>
      <w:r w:rsidRPr="00CC3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статьи 115.2 Бюджетного кодекса Российской Федерации, полного комплекта документов согласно перечню, устанавливаемому администрацией.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CC3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Анализ финансового состояния принципала, проверка достаточности, надежности и ликвидности обеспечения, предоставляемого в соответствии с </w:t>
      </w:r>
      <w:hyperlink r:id="rId11" w:history="1">
        <w:r w:rsidRPr="00CC32C0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абзацем третьим пункта 1.1</w:t>
        </w:r>
      </w:hyperlink>
      <w:r w:rsidRPr="00CC3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статьи 115.2 Бюджетного кодекса Российской Федерации, при предоставлении муниципальной гарантии, а также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поселения либо агентом, привлеченным в соответствии</w:t>
      </w:r>
      <w:proofErr w:type="gramEnd"/>
      <w:r w:rsidRPr="00CC3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</w:t>
      </w:r>
      <w:hyperlink r:id="rId12" w:history="1">
        <w:r w:rsidRPr="00CC32C0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пунктом 5</w:t>
        </w:r>
      </w:hyperlink>
      <w:r w:rsidRPr="00CC3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статьи 115.2 Бюджетного кодекса Российской Федерации.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Программа муниципальных гарантий в валюте Российской Федерации является приложением к решению о местном бюджете.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От имени поселения муниципальные гарантии предоставляются администрацией в пределах общей суммы предоставляемых гарантий, указанной в решении Совета о местном бюджете </w:t>
      </w:r>
      <w:r w:rsidRPr="00CC32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 очередной финансовый год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требованиями Бюджетного кодекса Российской Федерации и в порядке, установленном муниципальными правовыми актами.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Обязательства, вытекающие из муниципальной гарантии, включаются в состав муниципального долга.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Предоставление и исполнение муниципальной гарантии подлежит отражению в муниципальной долговой книге.</w:t>
      </w:r>
      <w:r w:rsidRPr="00CC3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".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</w:pP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1</w:t>
      </w:r>
      <w:r w:rsidR="00FB1CDC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2</w:t>
      </w: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. </w:t>
      </w: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 xml:space="preserve">Часть 1 статьи 72 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"Осуществление финансового контроля" </w:t>
      </w: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изложить в следующей редакции: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"1. 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местного бюджета, а также соблюдения условий муниципальных контрактов, договоров (соглашений) о предоставлении средств из местного бюджета.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x-none"/>
        </w:rPr>
      </w:pPr>
      <w:r w:rsidRPr="00CC32C0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Муниципальный финансовый контроль подразделяется на внешний и внутренний, предварительный и последующий.</w:t>
      </w:r>
      <w:r w:rsidRPr="00CC32C0">
        <w:rPr>
          <w:rFonts w:ascii="Times New Roman" w:eastAsia="Calibri" w:hAnsi="Times New Roman" w:cs="Times New Roman"/>
          <w:bCs/>
          <w:sz w:val="28"/>
          <w:szCs w:val="28"/>
          <w:lang w:eastAsia="x-none"/>
        </w:rPr>
        <w:t>".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C32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FB1C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Pr="00CC32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Части 5, 6 статьи 72 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"Осуществление финансового контроля" </w:t>
      </w:r>
      <w:r w:rsidRPr="00CC32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изложить в следующей редакции: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"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Полномочиями органа внутреннего муниципального финансового контроля по осуществлению внутреннего муниципального финансового контроля являются: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выплатам физическим лицам из местного бюджета, а также за соблюдением условий договоров (соглашений) о предоставлении средств из местного бюджета, муниципальных контрактов;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местного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 контрактов;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достоверностью отчетов о результатах предоставления и (или) использования средств местного бюджета (средств, предоставленных из местного бюджета), в том числе отчетов о реализации муниципальных программ, отчетов об исполнении муниципальных заданий, отчетов о достижении </w:t>
      </w:r>
      <w:proofErr w:type="gramStart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значений показателей результативности предоставления средств</w:t>
      </w:r>
      <w:proofErr w:type="gramEnd"/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местного бюджета;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CC32C0" w:rsidRPr="00CC32C0" w:rsidRDefault="00CC32C0" w:rsidP="00CC32C0">
      <w:pPr>
        <w:widowControl w:val="0"/>
        <w:tabs>
          <w:tab w:val="left" w:pos="4395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3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 Внутренний муниципальный финансовый контроль осуществляется в установленном Бюджетным кодексом Российской Федерации порядке</w:t>
      </w:r>
      <w:proofErr w:type="gramStart"/>
      <w:r w:rsidRPr="00CC3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.»</w:t>
      </w:r>
      <w:r w:rsidR="006B4E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x-none"/>
        </w:rPr>
      </w:pPr>
      <w:r w:rsidRPr="00CC32C0">
        <w:rPr>
          <w:rFonts w:ascii="Times New Roman" w:eastAsia="Calibri" w:hAnsi="Times New Roman" w:cs="Times New Roman"/>
          <w:bCs/>
          <w:sz w:val="28"/>
          <w:szCs w:val="28"/>
          <w:lang w:eastAsia="x-none"/>
        </w:rPr>
        <w:t>1</w:t>
      </w:r>
      <w:r w:rsidR="00FB1CDC">
        <w:rPr>
          <w:rFonts w:ascii="Times New Roman" w:eastAsia="Calibri" w:hAnsi="Times New Roman" w:cs="Times New Roman"/>
          <w:bCs/>
          <w:sz w:val="28"/>
          <w:szCs w:val="28"/>
          <w:lang w:eastAsia="x-none"/>
        </w:rPr>
        <w:t>4</w:t>
      </w:r>
      <w:r w:rsidRPr="00CC32C0">
        <w:rPr>
          <w:rFonts w:ascii="Times New Roman" w:eastAsia="Calibri" w:hAnsi="Times New Roman" w:cs="Times New Roman"/>
          <w:bCs/>
          <w:sz w:val="28"/>
          <w:szCs w:val="28"/>
          <w:lang w:eastAsia="x-none"/>
        </w:rPr>
        <w:t xml:space="preserve">. Части 7-9 статьи 72 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"Осуществление финансового контроля" </w:t>
      </w:r>
      <w:r w:rsidRPr="00CC32C0">
        <w:rPr>
          <w:rFonts w:ascii="Times New Roman" w:eastAsia="Calibri" w:hAnsi="Times New Roman" w:cs="Times New Roman"/>
          <w:bCs/>
          <w:sz w:val="28"/>
          <w:szCs w:val="28"/>
          <w:lang w:eastAsia="x-none"/>
        </w:rPr>
        <w:t>признать утратившими силу.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</w:pP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1</w:t>
      </w:r>
      <w:r w:rsidR="00FB1CDC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5</w:t>
      </w: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 xml:space="preserve">. В части 1 статьи 73 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"</w:t>
      </w:r>
      <w:r w:rsidRPr="00CC32C0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Составление, внешняя проверка, рассмотрение и утверждение бюджетной отчетности"</w:t>
      </w:r>
      <w:r w:rsidRPr="00CC32C0">
        <w:rPr>
          <w:rFonts w:ascii="Times New Roman" w:eastAsia="Calibri" w:hAnsi="Times New Roman" w:cs="Times New Roman"/>
          <w:bCs/>
          <w:sz w:val="28"/>
          <w:szCs w:val="28"/>
          <w:lang w:eastAsia="x-none"/>
        </w:rPr>
        <w:t xml:space="preserve"> </w:t>
      </w: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слово "сводной" исключить.</w:t>
      </w:r>
    </w:p>
    <w:p w:rsidR="00CC32C0" w:rsidRPr="00CC32C0" w:rsidRDefault="00CC32C0" w:rsidP="00CC32C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</w:pP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1</w:t>
      </w:r>
      <w:r w:rsidR="00FB1CDC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6</w:t>
      </w: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 xml:space="preserve">. Часть 7 статьи 73 </w:t>
      </w:r>
      <w:r w:rsidRPr="00CC32C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"</w:t>
      </w:r>
      <w:r w:rsidRPr="00CC32C0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Составление, внешняя проверка, рассмотрение и утверждение бюджетной отчетности"</w:t>
      </w:r>
      <w:r w:rsidRPr="00CC32C0">
        <w:rPr>
          <w:rFonts w:ascii="Times New Roman" w:eastAsia="Calibri" w:hAnsi="Times New Roman" w:cs="Times New Roman"/>
          <w:bCs/>
          <w:sz w:val="28"/>
          <w:szCs w:val="28"/>
          <w:lang w:eastAsia="x-none"/>
        </w:rPr>
        <w:t xml:space="preserve"> </w:t>
      </w:r>
      <w:r w:rsidRPr="00CC32C0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изложить в следующей редакции:</w:t>
      </w: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32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"7. </w:t>
      </w:r>
      <w:proofErr w:type="gramStart"/>
      <w:r w:rsidRPr="00CC32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Одновременно с годовым отчетом об исполнении местного бюджета представляются </w:t>
      </w:r>
      <w:r w:rsidRPr="00CC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 к нему, содержащая анализ исполнения местного бюджета и бюджетной отчетности, и сведения о выполнении муниципального задания и (или) иных результатах использования бюджетных ассигнований,</w:t>
      </w:r>
      <w:r w:rsidRPr="00CC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32C0">
        <w:rPr>
          <w:rFonts w:ascii="Times New Roman" w:eastAsia="Calibri" w:hAnsi="Times New Roman" w:cs="Times New Roman"/>
          <w:sz w:val="28"/>
          <w:szCs w:val="28"/>
          <w:lang w:eastAsia="ru-RU"/>
        </w:rPr>
        <w:t>проект решения об исполнении бюджета, иная бюджетная отчетность об исполнении местного бюджета и документы, предусмотренные бюджетным законодательством Российской Федерации.".</w:t>
      </w:r>
      <w:proofErr w:type="gramEnd"/>
    </w:p>
    <w:p w:rsidR="00A871FF" w:rsidRPr="00CC32C0" w:rsidRDefault="00A871FF" w:rsidP="00CC3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C32C0" w:rsidRPr="00CC32C0" w:rsidRDefault="00CC32C0" w:rsidP="00CC3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242"/>
        <w:tblOverlap w:val="never"/>
        <w:tblW w:w="10063" w:type="dxa"/>
        <w:tblLook w:val="01E0" w:firstRow="1" w:lastRow="1" w:firstColumn="1" w:lastColumn="1" w:noHBand="0" w:noVBand="0"/>
      </w:tblPr>
      <w:tblGrid>
        <w:gridCol w:w="5353"/>
        <w:gridCol w:w="4710"/>
      </w:tblGrid>
      <w:tr w:rsidR="00CC32C0" w:rsidRPr="00CC32C0" w:rsidTr="00741C7A">
        <w:trPr>
          <w:trHeight w:val="297"/>
        </w:trPr>
        <w:tc>
          <w:tcPr>
            <w:tcW w:w="5353" w:type="dxa"/>
          </w:tcPr>
          <w:p w:rsidR="00CC32C0" w:rsidRPr="00CC32C0" w:rsidRDefault="00CC32C0" w:rsidP="00CC32C0">
            <w:p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C32C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Глава </w:t>
            </w:r>
          </w:p>
          <w:p w:rsidR="00CC32C0" w:rsidRPr="00CC32C0" w:rsidRDefault="00CC32C0" w:rsidP="00CC32C0">
            <w:p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C32C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Бжедуховского сельского поселения</w:t>
            </w:r>
          </w:p>
          <w:p w:rsidR="00CC32C0" w:rsidRPr="00CC32C0" w:rsidRDefault="00CC32C0" w:rsidP="00CC32C0">
            <w:p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C32C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Белореченского района</w:t>
            </w:r>
          </w:p>
          <w:p w:rsidR="00CC32C0" w:rsidRPr="00CC32C0" w:rsidRDefault="00CC32C0" w:rsidP="00CC32C0">
            <w:p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C32C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В.А. Схапцежук </w:t>
            </w:r>
          </w:p>
        </w:tc>
        <w:tc>
          <w:tcPr>
            <w:tcW w:w="4710" w:type="dxa"/>
          </w:tcPr>
          <w:p w:rsidR="00CC32C0" w:rsidRPr="00CC32C0" w:rsidRDefault="00CC32C0" w:rsidP="00CC32C0">
            <w:pPr>
              <w:tabs>
                <w:tab w:val="left" w:pos="840"/>
                <w:tab w:val="left" w:pos="73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32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</w:t>
            </w:r>
          </w:p>
          <w:p w:rsidR="00CC32C0" w:rsidRPr="00CC32C0" w:rsidRDefault="00CC32C0" w:rsidP="00CC32C0">
            <w:pPr>
              <w:tabs>
                <w:tab w:val="left" w:pos="840"/>
                <w:tab w:val="left" w:pos="73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32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Бжедуховского сельского поселения Белореченского района</w:t>
            </w:r>
          </w:p>
          <w:p w:rsidR="00CC32C0" w:rsidRPr="00CC32C0" w:rsidRDefault="00CC32C0" w:rsidP="00CC32C0">
            <w:pPr>
              <w:tabs>
                <w:tab w:val="left" w:pos="840"/>
                <w:tab w:val="left" w:pos="73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32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В.Р. </w:t>
            </w:r>
            <w:proofErr w:type="spellStart"/>
            <w:r w:rsidRPr="00CC32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Спичаков</w:t>
            </w:r>
            <w:proofErr w:type="spellEnd"/>
          </w:p>
        </w:tc>
      </w:tr>
    </w:tbl>
    <w:p w:rsidR="008137B1" w:rsidRDefault="008137B1"/>
    <w:sectPr w:rsidR="008137B1" w:rsidSect="00CC32C0">
      <w:headerReference w:type="default" r:id="rId13"/>
      <w:pgSz w:w="11906" w:h="16838"/>
      <w:pgMar w:top="567" w:right="850" w:bottom="28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94E" w:rsidRDefault="00B1194E">
      <w:pPr>
        <w:spacing w:after="0" w:line="240" w:lineRule="auto"/>
      </w:pPr>
      <w:r>
        <w:separator/>
      </w:r>
    </w:p>
  </w:endnote>
  <w:endnote w:type="continuationSeparator" w:id="0">
    <w:p w:rsidR="00B1194E" w:rsidRDefault="00B11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94E" w:rsidRDefault="00B1194E">
      <w:pPr>
        <w:spacing w:after="0" w:line="240" w:lineRule="auto"/>
      </w:pPr>
      <w:r>
        <w:separator/>
      </w:r>
    </w:p>
  </w:footnote>
  <w:footnote w:type="continuationSeparator" w:id="0">
    <w:p w:rsidR="00B1194E" w:rsidRDefault="00B11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EDB" w:rsidRDefault="00CC32C0" w:rsidP="00A40ED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71D4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B6"/>
    <w:rsid w:val="000260B6"/>
    <w:rsid w:val="0035618C"/>
    <w:rsid w:val="00405092"/>
    <w:rsid w:val="005E79A3"/>
    <w:rsid w:val="006B4E12"/>
    <w:rsid w:val="006D71D4"/>
    <w:rsid w:val="008137B1"/>
    <w:rsid w:val="00893A59"/>
    <w:rsid w:val="00A20754"/>
    <w:rsid w:val="00A54AC7"/>
    <w:rsid w:val="00A871FF"/>
    <w:rsid w:val="00AD6BCA"/>
    <w:rsid w:val="00B1194E"/>
    <w:rsid w:val="00B70F58"/>
    <w:rsid w:val="00B749E0"/>
    <w:rsid w:val="00CC32C0"/>
    <w:rsid w:val="00D86684"/>
    <w:rsid w:val="00E16DEE"/>
    <w:rsid w:val="00EE27E7"/>
    <w:rsid w:val="00FB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32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32C0"/>
  </w:style>
  <w:style w:type="paragraph" w:styleId="a5">
    <w:name w:val="Balloon Text"/>
    <w:basedOn w:val="a"/>
    <w:link w:val="a6"/>
    <w:uiPriority w:val="99"/>
    <w:semiHidden/>
    <w:unhideWhenUsed/>
    <w:rsid w:val="00CC3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32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32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32C0"/>
  </w:style>
  <w:style w:type="paragraph" w:styleId="a5">
    <w:name w:val="Balloon Text"/>
    <w:basedOn w:val="a"/>
    <w:link w:val="a6"/>
    <w:uiPriority w:val="99"/>
    <w:semiHidden/>
    <w:unhideWhenUsed/>
    <w:rsid w:val="00CC3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32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4FF488E4D0B61CCAF64FD63DD7D323EEC5532FC17EF8B97CFFD74372BDC74D19D2CA46AB5463675C8EAD7D88404D5F2FC9D7B974F45S0CF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4FF488E4D0B61CCAF64FD63DD7D323EEC5532FC17EF8B97CFFD74372BDC74D19D2CA46AB5473975C8EAD7D88404D5F2FC9D7B974F45S0CF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4FF488E4D0B61CCAF64FD63DD7D323EEC5532FC17EF8B97CFFD74372BDC74D19D2CA46CB9413075C8EAD7D88404D5F2FC9D7B974F45S0CF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896795445CAB72B68C233FDA060D2AEC94717036D8D3ADBB5FD1D7E47F19F2A9CF107AB638ED7EA0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C2C8B-447B-4F17-8A71-4407C5F99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2431</Words>
  <Characters>13858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Ольга1</dc:creator>
  <cp:keywords/>
  <dc:description/>
  <cp:lastModifiedBy>Ольга1</cp:lastModifiedBy>
  <cp:revision>5</cp:revision>
  <dcterms:created xsi:type="dcterms:W3CDTF">2020-07-16T08:45:00Z</dcterms:created>
  <dcterms:modified xsi:type="dcterms:W3CDTF">2020-07-23T09:13:00Z</dcterms:modified>
</cp:coreProperties>
</file>